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97" w:rsidRDefault="00A74CBA" w:rsidP="00145697">
      <w:r>
        <w:t xml:space="preserve">Аннотация к </w:t>
      </w:r>
      <w:r w:rsidR="00145697">
        <w:t xml:space="preserve"> дополнительн</w:t>
      </w:r>
      <w:r>
        <w:t>ой образовательной программе</w:t>
      </w:r>
      <w:r w:rsidR="00CF27E7">
        <w:t xml:space="preserve"> «Творческая студия</w:t>
      </w:r>
      <w:r w:rsidR="00145697">
        <w:t>» разработана для детей 3-4 лет. Срок реализации один год, форма обучения очная.</w:t>
      </w:r>
    </w:p>
    <w:p w:rsidR="00145697" w:rsidRPr="002A5A56" w:rsidRDefault="00145697" w:rsidP="00145697">
      <w:r w:rsidRPr="002A5A56">
        <w:t>Тип программы: творческая</w:t>
      </w:r>
    </w:p>
    <w:p w:rsidR="00145697" w:rsidRPr="002A5A56" w:rsidRDefault="00145697" w:rsidP="00145697">
      <w:r w:rsidRPr="002A5A56">
        <w:t>Вид программы: обучающая</w:t>
      </w:r>
    </w:p>
    <w:p w:rsidR="00145697" w:rsidRPr="002A5A56" w:rsidRDefault="00145697" w:rsidP="00145697">
      <w:r w:rsidRPr="002A5A56">
        <w:t>Направление деятельности: художественно-эстетическое развитие</w:t>
      </w:r>
    </w:p>
    <w:p w:rsidR="00145697" w:rsidRPr="002A5A56" w:rsidRDefault="00CF27E7" w:rsidP="00145697">
      <w:r>
        <w:t>Дата реализации: 1 октября 2020 по 31 мая 2021</w:t>
      </w:r>
      <w:r w:rsidR="00145697" w:rsidRPr="002A5A56">
        <w:t xml:space="preserve"> г.</w:t>
      </w:r>
    </w:p>
    <w:p w:rsidR="00145697" w:rsidRPr="002A5A56" w:rsidRDefault="00145697" w:rsidP="00145697">
      <w:r w:rsidRPr="002A5A56">
        <w:t>Количество и периодичность ОД: 4 ОД в месяц</w:t>
      </w:r>
    </w:p>
    <w:p w:rsidR="00145697" w:rsidRPr="002A5A56" w:rsidRDefault="00145697" w:rsidP="00145697">
      <w:r w:rsidRPr="002A5A56">
        <w:t>Возрастная категория: дети  3-4 лет</w:t>
      </w:r>
    </w:p>
    <w:p w:rsidR="00145697" w:rsidRPr="002A5A56" w:rsidRDefault="00145697" w:rsidP="00145697">
      <w:r w:rsidRPr="002A5A56">
        <w:t>Критерии отбора детей: по запросу родителей</w:t>
      </w:r>
    </w:p>
    <w:p w:rsidR="00145697" w:rsidRPr="002A5A56" w:rsidRDefault="00145697" w:rsidP="00145697">
      <w:r w:rsidRPr="002A5A56">
        <w:t>Форма организации деятельности: групповая</w:t>
      </w:r>
    </w:p>
    <w:p w:rsidR="00145697" w:rsidRDefault="00145697" w:rsidP="00145697">
      <w:r w:rsidRPr="002A5A56">
        <w:t xml:space="preserve">Продолжительность занятия: 2-я младшая группа – 15 минут </w:t>
      </w:r>
    </w:p>
    <w:p w:rsidR="00145697" w:rsidRPr="002A5A56" w:rsidRDefault="00145697" w:rsidP="00145697">
      <w:pPr>
        <w:jc w:val="both"/>
      </w:pPr>
      <w:r w:rsidRPr="002A5A56">
        <w:t xml:space="preserve">Программа предполагает включить детей в многообразную </w:t>
      </w:r>
      <w:proofErr w:type="spellStart"/>
      <w:r w:rsidRPr="002A5A56">
        <w:t>внеучебную</w:t>
      </w:r>
      <w:proofErr w:type="spellEnd"/>
      <w:r w:rsidRPr="002A5A56">
        <w:t xml:space="preserve"> деятельность: конкурсы, выставки, праздники, игры.</w:t>
      </w:r>
    </w:p>
    <w:p w:rsidR="00145697" w:rsidRPr="002A5A56" w:rsidRDefault="00145697" w:rsidP="00145697">
      <w:pPr>
        <w:jc w:val="both"/>
      </w:pPr>
      <w:r w:rsidRPr="002A5A56">
        <w:rPr>
          <w:b/>
          <w:bCs/>
        </w:rPr>
        <w:t>Актуальность программы</w:t>
      </w:r>
      <w:r w:rsidRPr="002A5A56">
        <w:t>  состоит в том, что она стимулирует эстетическое воспитание и развитие детей дошкольного возраста, приобщает к культуре и искусству, а также организовывает увлекательный и содержательный досуг.</w:t>
      </w:r>
    </w:p>
    <w:p w:rsidR="00145697" w:rsidRPr="002A5A56" w:rsidRDefault="00145697" w:rsidP="00145697">
      <w:pPr>
        <w:jc w:val="both"/>
      </w:pPr>
      <w:r w:rsidRPr="002A5A56">
        <w:rPr>
          <w:b/>
          <w:bCs/>
          <w:color w:val="000000"/>
        </w:rPr>
        <w:t xml:space="preserve">Педагогическая целесообразность </w:t>
      </w:r>
      <w:r w:rsidRPr="002A5A56">
        <w:t>заключается в использовании этой программы в дошкольном учреждении в качестве парциальной и дополняет содержание образовательной области «Художественно-эстетическое развитие»</w:t>
      </w:r>
    </w:p>
    <w:p w:rsidR="00145697" w:rsidRPr="002A5A56" w:rsidRDefault="00145697" w:rsidP="00145697">
      <w:pPr>
        <w:jc w:val="both"/>
        <w:rPr>
          <w:b/>
          <w:bCs/>
        </w:rPr>
      </w:pPr>
      <w:r w:rsidRPr="002A5A56">
        <w:rPr>
          <w:b/>
          <w:bCs/>
        </w:rPr>
        <w:t>Цель программы:</w:t>
      </w:r>
    </w:p>
    <w:p w:rsidR="00145697" w:rsidRPr="002A5A56" w:rsidRDefault="00145697" w:rsidP="00145697">
      <w:pPr>
        <w:jc w:val="both"/>
      </w:pPr>
      <w:r w:rsidRPr="002A5A56">
        <w:t>Формирование у детей дошкольного возраста эстетического отношения и художественно-творческих способностей в изобразительной деятельности.</w:t>
      </w:r>
    </w:p>
    <w:p w:rsidR="00145697" w:rsidRPr="002A5A56" w:rsidRDefault="00145697" w:rsidP="00145697">
      <w:pPr>
        <w:jc w:val="both"/>
        <w:rPr>
          <w:b/>
          <w:bCs/>
        </w:rPr>
      </w:pPr>
      <w:r w:rsidRPr="002A5A56">
        <w:rPr>
          <w:b/>
          <w:bCs/>
        </w:rPr>
        <w:t>Задачи программы:</w:t>
      </w:r>
    </w:p>
    <w:p w:rsidR="00145697" w:rsidRPr="002A5A56" w:rsidRDefault="00145697" w:rsidP="0014569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Развитие эстетического восприятия художественных образов и предметов окружающего вида</w:t>
      </w:r>
    </w:p>
    <w:p w:rsidR="00145697" w:rsidRPr="002A5A56" w:rsidRDefault="00145697" w:rsidP="0014569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Создание условий для свободного экспериментирования с художественными материалами и инструментами.</w:t>
      </w:r>
    </w:p>
    <w:p w:rsidR="00145697" w:rsidRPr="002A5A56" w:rsidRDefault="00145697" w:rsidP="0014569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Развитие художественно-творческих способностей в продуктивных видах деятельности.</w:t>
      </w:r>
    </w:p>
    <w:p w:rsidR="00145697" w:rsidRPr="002A5A56" w:rsidRDefault="00145697" w:rsidP="00145697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Воспитание художественного вкуса и чувства гармонии.</w:t>
      </w:r>
    </w:p>
    <w:p w:rsidR="00145697" w:rsidRPr="002A5A56" w:rsidRDefault="00145697" w:rsidP="00145697">
      <w:pPr>
        <w:rPr>
          <w:b/>
          <w:bCs/>
        </w:rPr>
      </w:pPr>
      <w:r w:rsidRPr="002A5A56">
        <w:rPr>
          <w:b/>
          <w:bCs/>
        </w:rPr>
        <w:t>Методы</w:t>
      </w:r>
    </w:p>
    <w:p w:rsidR="00145697" w:rsidRPr="002A5A56" w:rsidRDefault="00145697" w:rsidP="00145697">
      <w:r w:rsidRPr="002A5A56">
        <w:t>Познавательные беседы – проводятся с целью ознакомления детей с новым материалом</w:t>
      </w:r>
    </w:p>
    <w:p w:rsidR="00145697" w:rsidRPr="002A5A56" w:rsidRDefault="00145697" w:rsidP="00145697">
      <w:r w:rsidRPr="002A5A56">
        <w:t>Словесные, настольно-печатные игры – организуются с целью закрепления полученных знаний, и как форма проведения занятия (ознакомление с окружающим, продуктивные виды деятельности).</w:t>
      </w:r>
    </w:p>
    <w:p w:rsidR="00145697" w:rsidRPr="002A5A56" w:rsidRDefault="00145697" w:rsidP="00145697">
      <w:r w:rsidRPr="002A5A56">
        <w:t>Подвижные игры – проводятся для смены деятельности на занятиях, может и проводится в конце занятия.</w:t>
      </w:r>
    </w:p>
    <w:p w:rsidR="00145697" w:rsidRPr="002A5A56" w:rsidRDefault="00145697" w:rsidP="00145697">
      <w:r w:rsidRPr="002A5A56">
        <w:t>Целевые прогулки, экскурсии – проводятся с целью ознакомления с окружающим.</w:t>
      </w:r>
    </w:p>
    <w:p w:rsidR="00145697" w:rsidRPr="002A5A56" w:rsidRDefault="00145697" w:rsidP="00145697">
      <w:r w:rsidRPr="002A5A56">
        <w:t>Вопросы проблемного и исследовательского характера – используются для развития мышления, умения рассуждать, высказывать свои мысли, делать выводы, вести наблюдения.</w:t>
      </w:r>
    </w:p>
    <w:p w:rsidR="00145697" w:rsidRPr="002A5A56" w:rsidRDefault="00145697" w:rsidP="00145697">
      <w:r w:rsidRPr="002A5A56">
        <w:t>Инсценировки сказок – проводятся для ознакомления детей со сказкой, снятия напряжения.</w:t>
      </w:r>
    </w:p>
    <w:p w:rsidR="00145697" w:rsidRPr="002A5A56" w:rsidRDefault="00145697" w:rsidP="00145697">
      <w:r w:rsidRPr="002A5A56">
        <w:t>Проведение праздников – проводятся с целью закрепления материала и создания положительных эмоций у детей.</w:t>
      </w:r>
    </w:p>
    <w:p w:rsidR="00145697" w:rsidRPr="002A5A56" w:rsidRDefault="00145697" w:rsidP="00145697">
      <w:r w:rsidRPr="002A5A56">
        <w:t>Рисование сюжетов национальных сказок, орнаментов - проводится с целью развития памяти, воображения, мышления, закрепления.</w:t>
      </w:r>
    </w:p>
    <w:p w:rsidR="00145697" w:rsidRPr="002A5A56" w:rsidRDefault="00145697" w:rsidP="00145697">
      <w:pPr>
        <w:jc w:val="both"/>
      </w:pPr>
      <w:r w:rsidRPr="002A5A56">
        <w:rPr>
          <w:b/>
          <w:bCs/>
          <w:u w:val="single"/>
        </w:rPr>
        <w:t>Содержание программы</w:t>
      </w:r>
      <w:r w:rsidRPr="002A5A56">
        <w:t xml:space="preserve"> предусматривает работу с детьми:</w:t>
      </w:r>
    </w:p>
    <w:p w:rsidR="00145697" w:rsidRPr="002A5A56" w:rsidRDefault="00145697" w:rsidP="00145697">
      <w:pPr>
        <w:pStyle w:val="1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3-4 лет (2-я младшая  группа); одно занятие в неделю; (из них 2 занятия – педагогическая диагностика)</w:t>
      </w:r>
    </w:p>
    <w:p w:rsidR="00145697" w:rsidRPr="002A5A56" w:rsidRDefault="00145697" w:rsidP="00145697">
      <w:pPr>
        <w:rPr>
          <w:b/>
          <w:bCs/>
          <w:u w:val="single"/>
        </w:rPr>
      </w:pPr>
    </w:p>
    <w:p w:rsidR="00145697" w:rsidRPr="002A5A56" w:rsidRDefault="00145697" w:rsidP="00145697">
      <w:pPr>
        <w:jc w:val="center"/>
        <w:rPr>
          <w:b/>
          <w:bCs/>
          <w:u w:val="single"/>
        </w:rPr>
      </w:pPr>
      <w:r w:rsidRPr="002A5A56">
        <w:rPr>
          <w:b/>
          <w:bCs/>
          <w:u w:val="single"/>
        </w:rPr>
        <w:t>Показатели художественно-творческого развития</w:t>
      </w:r>
    </w:p>
    <w:p w:rsidR="00145697" w:rsidRPr="002A5A56" w:rsidRDefault="00145697" w:rsidP="00145697">
      <w:pPr>
        <w:jc w:val="center"/>
        <w:rPr>
          <w:b/>
          <w:bCs/>
          <w:u w:val="single"/>
        </w:rPr>
      </w:pPr>
      <w:r w:rsidRPr="002A5A56">
        <w:rPr>
          <w:b/>
          <w:bCs/>
          <w:u w:val="single"/>
        </w:rPr>
        <w:lastRenderedPageBreak/>
        <w:t xml:space="preserve"> детей дошкольного возраста на конец обучения. 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Субъективная новизна, оригинальность и вариативность как способов решений творческой задачи, так и результата (продукта) детского творчества;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Нахождение адекватных выразительно-изобразительных средств для создания художественного образа;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Большая динамика малого опыта, склонность к экспериментированию с художественными материалами и инструментами;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Индивидуальный «почерк» детской продукции;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Самостоятельность при выборе темы, сюжета, композиции художественных материалов и средств художественно образной выразительности;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Способность к интеграции художественных образов;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Общая ручная умелость.</w:t>
      </w:r>
    </w:p>
    <w:p w:rsidR="00145697" w:rsidRPr="002A5A56" w:rsidRDefault="00145697" w:rsidP="00145697">
      <w:pPr>
        <w:jc w:val="center"/>
        <w:rPr>
          <w:b/>
          <w:bCs/>
        </w:rPr>
      </w:pPr>
      <w:r w:rsidRPr="002A5A56">
        <w:rPr>
          <w:b/>
          <w:bCs/>
        </w:rPr>
        <w:t>В результате дети могут уметь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Передавать несложный сюжет, объединяя в рисунке несколько предметов, располагая их на листе в соответствии с содержанием сюжета.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 xml:space="preserve">Украшать силуэты игрушек элементами росписи.                                            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Создавать образы разных предметов и игрушек, использовать все многообразие усвоенных приемов.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Передавать особенности строения растительности и сезонные изменения в рисунке.</w:t>
      </w:r>
    </w:p>
    <w:p w:rsidR="00145697" w:rsidRPr="002A5A56" w:rsidRDefault="00145697" w:rsidP="00145697">
      <w:pPr>
        <w:pStyle w:val="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преобразовывать простые предметы (линии, кляксы и др.) в определенные образы.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Проявлять интерес к произведениям изобразительного искусства (живопись, книжная графика, народное декоративное искусство).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Знать особенности изобразительных материалов</w:t>
      </w:r>
    </w:p>
    <w:p w:rsidR="00145697" w:rsidRPr="002A5A56" w:rsidRDefault="00145697" w:rsidP="00145697">
      <w:pPr>
        <w:pStyle w:val="1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Использовать различные цвета и оттенки для создания выразительных образов.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Соединять в одном рисунке разные материалы, техники для создания выразительного образа.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Называть основные выразительные средства.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Высказывать эстетические суждения о произведениях искусства</w:t>
      </w:r>
    </w:p>
    <w:p w:rsidR="00145697" w:rsidRPr="002A5A56" w:rsidRDefault="00145697" w:rsidP="00145697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56">
        <w:rPr>
          <w:rFonts w:ascii="Times New Roman" w:hAnsi="Times New Roman" w:cs="Times New Roman"/>
          <w:sz w:val="24"/>
          <w:szCs w:val="24"/>
        </w:rPr>
        <w:t>Размещать изображение на листе, соблюдая перспективу (близко, далеко)</w:t>
      </w:r>
    </w:p>
    <w:p w:rsidR="00145697" w:rsidRPr="002A5A56" w:rsidRDefault="00145697" w:rsidP="00145697">
      <w:pPr>
        <w:jc w:val="both"/>
        <w:rPr>
          <w:b/>
          <w:bCs/>
        </w:rPr>
      </w:pPr>
      <w:r w:rsidRPr="002A5A56">
        <w:rPr>
          <w:b/>
          <w:bCs/>
        </w:rPr>
        <w:t>Методическое обеспечение</w:t>
      </w:r>
    </w:p>
    <w:p w:rsidR="00145697" w:rsidRPr="002A5A56" w:rsidRDefault="00145697" w:rsidP="00145697">
      <w:pPr>
        <w:jc w:val="both"/>
      </w:pPr>
      <w:r w:rsidRPr="002A5A56">
        <w:t>Устойчивые столы с легко моющим покрытием;</w:t>
      </w:r>
    </w:p>
    <w:p w:rsidR="00145697" w:rsidRPr="002A5A56" w:rsidRDefault="00145697" w:rsidP="00145697">
      <w:pPr>
        <w:jc w:val="both"/>
      </w:pPr>
      <w:r w:rsidRPr="002A5A56">
        <w:t>Изобразительные материалы и принадлежности (гуашь, тушь, акварель, восковые мелки, простые карандаши, пастель, уголь, сангвина);</w:t>
      </w:r>
    </w:p>
    <w:p w:rsidR="00145697" w:rsidRPr="002A5A56" w:rsidRDefault="00145697" w:rsidP="00145697">
      <w:pPr>
        <w:jc w:val="both"/>
      </w:pPr>
      <w:r w:rsidRPr="002A5A56">
        <w:t>Кисти разных размеров и жесткости, емкости для воды, губки, салфетки;</w:t>
      </w:r>
    </w:p>
    <w:p w:rsidR="00145697" w:rsidRPr="002A5A56" w:rsidRDefault="00145697" w:rsidP="00145697">
      <w:pPr>
        <w:jc w:val="both"/>
      </w:pPr>
      <w:r w:rsidRPr="002A5A56">
        <w:t>Бумага, тонированная и цветная, картон, трафареты, шаблоны, печатки, трубочки для коктейля, клей ПВА, пробки, искусственные цветы, пенопласт;</w:t>
      </w:r>
    </w:p>
    <w:p w:rsidR="00145697" w:rsidRPr="002A5A56" w:rsidRDefault="00145697" w:rsidP="00145697">
      <w:pPr>
        <w:jc w:val="both"/>
      </w:pPr>
      <w:r w:rsidRPr="002A5A56">
        <w:t>Репродукции картин известных художников, изделия мастеров народных промыслов России, тематический подбор картинок, фотографий, развивающие игры.</w:t>
      </w:r>
    </w:p>
    <w:p w:rsidR="00145697" w:rsidRPr="002A5A56" w:rsidRDefault="00145697" w:rsidP="00145697"/>
    <w:p w:rsidR="00145697" w:rsidRPr="002A5A56" w:rsidRDefault="00145697" w:rsidP="00145697"/>
    <w:p w:rsidR="00145697" w:rsidRPr="002A5A56" w:rsidRDefault="00145697" w:rsidP="00145697"/>
    <w:p w:rsidR="00145697" w:rsidRPr="002A5A56" w:rsidRDefault="00145697" w:rsidP="00145697"/>
    <w:p w:rsidR="00A63B15" w:rsidRDefault="00A63B15"/>
    <w:sectPr w:rsidR="00A63B15" w:rsidSect="00A63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80132"/>
    <w:multiLevelType w:val="hybridMultilevel"/>
    <w:tmpl w:val="EEF279C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7E2C3A1B"/>
    <w:multiLevelType w:val="hybridMultilevel"/>
    <w:tmpl w:val="FDFC5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7A0CC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5697"/>
    <w:rsid w:val="00145697"/>
    <w:rsid w:val="00654220"/>
    <w:rsid w:val="00A63B15"/>
    <w:rsid w:val="00A74CBA"/>
    <w:rsid w:val="00CF27E7"/>
    <w:rsid w:val="00E30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4569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2021-03-29T19:39:00Z</dcterms:created>
  <dcterms:modified xsi:type="dcterms:W3CDTF">2021-03-29T20:08:00Z</dcterms:modified>
</cp:coreProperties>
</file>